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67" w:rsidRPr="00366667" w:rsidRDefault="00366667" w:rsidP="00366667">
      <w:pPr>
        <w:jc w:val="center"/>
        <w:rPr>
          <w:rFonts w:ascii="方正小标宋简体" w:eastAsia="方正小标宋简体" w:hint="eastAsia"/>
          <w:sz w:val="44"/>
          <w:szCs w:val="44"/>
        </w:rPr>
      </w:pPr>
      <w:r w:rsidRPr="00366667">
        <w:rPr>
          <w:rFonts w:ascii="方正小标宋简体" w:eastAsia="方正小标宋简体" w:hint="eastAsia"/>
          <w:sz w:val="44"/>
          <w:szCs w:val="44"/>
        </w:rPr>
        <w:t>2023两会精神简述</w:t>
      </w:r>
    </w:p>
    <w:p w:rsidR="00EA38C6" w:rsidRPr="00366667" w:rsidRDefault="00366667" w:rsidP="00366667">
      <w:pPr>
        <w:jc w:val="center"/>
        <w:rPr>
          <w:rFonts w:ascii="仿宋_GB2312" w:eastAsia="仿宋_GB2312" w:hint="eastAsia"/>
          <w:sz w:val="32"/>
          <w:szCs w:val="32"/>
        </w:rPr>
      </w:pPr>
      <w:r w:rsidRPr="00366667">
        <w:rPr>
          <w:rFonts w:ascii="仿宋_GB2312" w:eastAsia="仿宋_GB2312" w:hint="eastAsia"/>
          <w:sz w:val="32"/>
          <w:szCs w:val="32"/>
        </w:rPr>
        <w:t>凝/心/聚/力 永/远/跟/党/走</w:t>
      </w:r>
    </w:p>
    <w:p w:rsidR="00366667" w:rsidRDefault="00366667" w:rsidP="00366667">
      <w:pPr>
        <w:rPr>
          <w:rFonts w:hint="eastAsia"/>
        </w:rPr>
      </w:pPr>
    </w:p>
    <w:p w:rsidR="00366667" w:rsidRPr="00366667" w:rsidRDefault="00366667" w:rsidP="00366667">
      <w:pPr>
        <w:spacing w:line="560" w:lineRule="exact"/>
        <w:ind w:firstLineChars="200" w:firstLine="640"/>
        <w:rPr>
          <w:rFonts w:ascii="仿宋" w:eastAsia="仿宋" w:hAnsi="仿宋"/>
          <w:sz w:val="32"/>
          <w:szCs w:val="32"/>
        </w:rPr>
      </w:pPr>
      <w:r w:rsidRPr="00366667">
        <w:rPr>
          <w:rFonts w:ascii="仿宋" w:eastAsia="仿宋" w:hAnsi="仿宋"/>
          <w:sz w:val="32"/>
          <w:szCs w:val="32"/>
        </w:rPr>
        <w:t>2023年的春天，全国两会正式召开。这是全面贯彻落实党的二十大精神开局之年、踏上实现第二个百年奋斗目标新征程重要时刻召开的盛会，举国关注，举世瞩目。从党的二十大到全国两会，宏伟蓝图鼓舞人心，时代号角催人奋进。激荡光荣与梦想、满怀憧憬与期盼，全党全国各族人民更加紧密地团结在以习近平同志为核心的党中央周围，凝聚起建设中国式现代化的磅礴力量，向着民族复兴的光明未来阔步进发。</w:t>
      </w:r>
    </w:p>
    <w:p w:rsidR="00366667" w:rsidRPr="00366667" w:rsidRDefault="00366667" w:rsidP="00366667">
      <w:pPr>
        <w:spacing w:line="560" w:lineRule="exact"/>
        <w:ind w:firstLineChars="200" w:firstLine="640"/>
        <w:rPr>
          <w:rFonts w:ascii="黑体" w:eastAsia="黑体" w:hAnsi="黑体"/>
          <w:sz w:val="32"/>
          <w:szCs w:val="32"/>
        </w:rPr>
      </w:pPr>
      <w:r w:rsidRPr="00366667">
        <w:rPr>
          <w:rFonts w:ascii="黑体" w:eastAsia="黑体" w:hAnsi="黑体"/>
          <w:sz w:val="32"/>
          <w:szCs w:val="32"/>
        </w:rPr>
        <w:t>铸牢中华民族共同体意识</w:t>
      </w:r>
    </w:p>
    <w:p w:rsidR="00366667" w:rsidRPr="00366667" w:rsidRDefault="00366667" w:rsidP="00366667">
      <w:pPr>
        <w:spacing w:line="560" w:lineRule="exact"/>
        <w:ind w:firstLineChars="200" w:firstLine="640"/>
        <w:rPr>
          <w:rFonts w:ascii="仿宋" w:eastAsia="仿宋" w:hAnsi="仿宋"/>
          <w:sz w:val="32"/>
          <w:szCs w:val="32"/>
        </w:rPr>
      </w:pPr>
      <w:r w:rsidRPr="00366667">
        <w:rPr>
          <w:rFonts w:ascii="仿宋" w:eastAsia="仿宋" w:hAnsi="仿宋"/>
          <w:sz w:val="32"/>
          <w:szCs w:val="32"/>
        </w:rPr>
        <w:t>“要倍加珍惜、继续坚持民族团结光荣传统和‘模范自治区’崇高荣誉，巩固发展民族团结大局。”这是习近平总书记在参加内蒙古代表团审议时所发表的言语。我们党运用马克思主义解决国内各民族的问题并使各民族相互守望，共筑中华民族共同体。</w:t>
      </w:r>
    </w:p>
    <w:p w:rsidR="00366667" w:rsidRPr="00366667" w:rsidRDefault="00366667" w:rsidP="00366667">
      <w:pPr>
        <w:spacing w:line="560" w:lineRule="exact"/>
        <w:ind w:firstLineChars="200" w:firstLine="640"/>
        <w:rPr>
          <w:rFonts w:ascii="黑体" w:eastAsia="黑体" w:hAnsi="黑体"/>
          <w:sz w:val="32"/>
          <w:szCs w:val="32"/>
        </w:rPr>
      </w:pPr>
      <w:r w:rsidRPr="00366667">
        <w:rPr>
          <w:rFonts w:ascii="黑体" w:eastAsia="黑体" w:hAnsi="黑体"/>
          <w:sz w:val="32"/>
          <w:szCs w:val="32"/>
        </w:rPr>
        <w:t>坚持文化融合</w:t>
      </w:r>
    </w:p>
    <w:p w:rsidR="00366667" w:rsidRPr="00366667" w:rsidRDefault="00366667" w:rsidP="00366667">
      <w:pPr>
        <w:spacing w:line="560" w:lineRule="exact"/>
        <w:ind w:firstLineChars="200" w:firstLine="640"/>
        <w:rPr>
          <w:rFonts w:ascii="仿宋" w:eastAsia="仿宋" w:hAnsi="仿宋"/>
          <w:sz w:val="32"/>
          <w:szCs w:val="32"/>
        </w:rPr>
      </w:pPr>
      <w:r w:rsidRPr="00366667">
        <w:rPr>
          <w:rFonts w:ascii="仿宋" w:eastAsia="仿宋" w:hAnsi="仿宋"/>
          <w:sz w:val="32"/>
          <w:szCs w:val="32"/>
        </w:rPr>
        <w:t>一部中国史，就是一部各民族交融汇聚成多元一体中华民族的历史，就是各民族共同缔造、发展、巩固统一的伟大祖国的历史。各族先民胼手胝足、披荆斩棘，共同开发了祖国的锦绣河山；中华文化是各民族文化的集大成，中华民族精神是各族人民共同培育、继承、发展起来的，已深深融进了各族人民的血液和灵魂。</w:t>
      </w:r>
    </w:p>
    <w:p w:rsidR="00366667" w:rsidRPr="00366667" w:rsidRDefault="00366667" w:rsidP="00366667">
      <w:pPr>
        <w:spacing w:line="560" w:lineRule="exact"/>
        <w:ind w:firstLineChars="200" w:firstLine="640"/>
        <w:rPr>
          <w:rFonts w:ascii="黑体" w:eastAsia="黑体" w:hAnsi="黑体"/>
          <w:sz w:val="32"/>
          <w:szCs w:val="32"/>
        </w:rPr>
      </w:pPr>
      <w:r w:rsidRPr="00366667">
        <w:rPr>
          <w:rFonts w:ascii="黑体" w:eastAsia="黑体" w:hAnsi="黑体"/>
          <w:sz w:val="32"/>
          <w:szCs w:val="32"/>
        </w:rPr>
        <w:lastRenderedPageBreak/>
        <w:t>坚持党的领导</w:t>
      </w:r>
    </w:p>
    <w:p w:rsidR="00366667" w:rsidRPr="00366667" w:rsidRDefault="00366667" w:rsidP="00366667">
      <w:pPr>
        <w:spacing w:line="560" w:lineRule="exact"/>
        <w:ind w:firstLineChars="200" w:firstLine="640"/>
        <w:rPr>
          <w:rFonts w:ascii="仿宋" w:eastAsia="仿宋" w:hAnsi="仿宋"/>
          <w:sz w:val="32"/>
          <w:szCs w:val="32"/>
        </w:rPr>
      </w:pPr>
      <w:r w:rsidRPr="00366667">
        <w:rPr>
          <w:rFonts w:ascii="仿宋" w:eastAsia="仿宋" w:hAnsi="仿宋"/>
          <w:sz w:val="32"/>
          <w:szCs w:val="32"/>
        </w:rPr>
        <w:t>铸牢中华民族共同体意识，必须坚持党的领导，团结带领各族人民坚定走中国特色社会主义道路。在中国共产党领导下，我国各族人民共同缔造了新中国，走出了一条中国特色解决民族问题的正确道路，开辟了发展各民族平等团结互助和谐关系的新纪元，少数民族群众生活和民族地区经济社会发展获得了历史上前所未有的进步。</w:t>
      </w:r>
    </w:p>
    <w:p w:rsidR="00366667" w:rsidRPr="00366667" w:rsidRDefault="00366667" w:rsidP="00366667">
      <w:pPr>
        <w:spacing w:line="560" w:lineRule="exact"/>
        <w:ind w:firstLineChars="200" w:firstLine="640"/>
        <w:rPr>
          <w:rFonts w:ascii="黑体" w:eastAsia="黑体" w:hAnsi="黑体"/>
          <w:sz w:val="32"/>
          <w:szCs w:val="32"/>
        </w:rPr>
      </w:pPr>
      <w:r w:rsidRPr="00366667">
        <w:rPr>
          <w:rFonts w:ascii="黑体" w:eastAsia="黑体" w:hAnsi="黑体"/>
          <w:sz w:val="32"/>
          <w:szCs w:val="32"/>
        </w:rPr>
        <w:t>坚持共同富裕</w:t>
      </w:r>
    </w:p>
    <w:p w:rsidR="00366667" w:rsidRPr="00366667" w:rsidRDefault="00366667" w:rsidP="00366667">
      <w:pPr>
        <w:spacing w:line="560" w:lineRule="exact"/>
        <w:ind w:firstLineChars="200" w:firstLine="640"/>
        <w:rPr>
          <w:rFonts w:ascii="仿宋" w:eastAsia="仿宋" w:hAnsi="仿宋"/>
          <w:sz w:val="32"/>
          <w:szCs w:val="32"/>
        </w:rPr>
      </w:pPr>
      <w:r w:rsidRPr="00366667">
        <w:rPr>
          <w:rFonts w:ascii="仿宋" w:eastAsia="仿宋" w:hAnsi="仿宋"/>
          <w:sz w:val="32"/>
          <w:szCs w:val="32"/>
        </w:rPr>
        <w:t>铸牢中华民族共同体意识，要让改革发展成果更多更公平惠及各族人民，不断增强各族人民的获得感、幸福感、安全感。“全面建成小康社会，一个少数民族也不能少。”党的十八大以来，民族地区发展日新月异，多个少数民族先后实现整族脱贫，各族群众过上了以前想都不敢想的好日子。新征程上，要加快少数民族和民族地区发展，更好解决发展不平衡不充分问题，促进人的全面发展，朝着实现共同富裕的方向不断迈进</w:t>
      </w:r>
    </w:p>
    <w:p w:rsidR="00366667" w:rsidRPr="00366667" w:rsidRDefault="00366667" w:rsidP="00366667">
      <w:pPr>
        <w:spacing w:line="560" w:lineRule="exact"/>
        <w:ind w:firstLineChars="200" w:firstLine="640"/>
        <w:rPr>
          <w:rFonts w:ascii="黑体" w:eastAsia="黑体" w:hAnsi="黑体"/>
          <w:sz w:val="32"/>
          <w:szCs w:val="32"/>
        </w:rPr>
      </w:pPr>
      <w:r w:rsidRPr="00366667">
        <w:rPr>
          <w:rFonts w:ascii="黑体" w:eastAsia="黑体" w:hAnsi="黑体"/>
          <w:sz w:val="32"/>
          <w:szCs w:val="32"/>
        </w:rPr>
        <w:t>坚持以人民为中心</w:t>
      </w:r>
    </w:p>
    <w:p w:rsidR="00366667" w:rsidRPr="00366667" w:rsidRDefault="00366667" w:rsidP="00366667">
      <w:pPr>
        <w:spacing w:line="560" w:lineRule="exact"/>
        <w:ind w:firstLineChars="200" w:firstLine="640"/>
        <w:rPr>
          <w:rFonts w:ascii="仿宋" w:eastAsia="仿宋" w:hAnsi="仿宋"/>
          <w:sz w:val="32"/>
          <w:szCs w:val="32"/>
        </w:rPr>
      </w:pPr>
      <w:r w:rsidRPr="00366667">
        <w:rPr>
          <w:rFonts w:ascii="仿宋" w:eastAsia="仿宋" w:hAnsi="仿宋"/>
          <w:sz w:val="32"/>
          <w:szCs w:val="32"/>
        </w:rPr>
        <w:t>习近平总书记在参加青海代表团审议时强调，要“走高质量发展之路，就要坚持以人民为中心的发展思想”。总书记的讲话为我们指明了新征程上经济发展的方向和前景。</w:t>
      </w:r>
    </w:p>
    <w:p w:rsidR="00366667" w:rsidRPr="00366667" w:rsidRDefault="00366667" w:rsidP="00366667">
      <w:pPr>
        <w:spacing w:line="560" w:lineRule="exact"/>
        <w:ind w:firstLineChars="200" w:firstLine="640"/>
        <w:rPr>
          <w:rFonts w:ascii="黑体" w:eastAsia="黑体" w:hAnsi="黑体"/>
          <w:sz w:val="32"/>
          <w:szCs w:val="32"/>
        </w:rPr>
      </w:pPr>
      <w:r w:rsidRPr="00366667">
        <w:rPr>
          <w:rFonts w:ascii="黑体" w:eastAsia="黑体" w:hAnsi="黑体"/>
          <w:sz w:val="32"/>
          <w:szCs w:val="32"/>
        </w:rPr>
        <w:t>坚持以人为本</w:t>
      </w:r>
    </w:p>
    <w:p w:rsidR="00366667" w:rsidRPr="00366667" w:rsidRDefault="00366667" w:rsidP="00366667">
      <w:pPr>
        <w:spacing w:line="560" w:lineRule="exact"/>
        <w:ind w:firstLineChars="200" w:firstLine="640"/>
        <w:rPr>
          <w:rFonts w:ascii="仿宋" w:eastAsia="仿宋" w:hAnsi="仿宋"/>
          <w:sz w:val="32"/>
          <w:szCs w:val="32"/>
        </w:rPr>
      </w:pPr>
      <w:r w:rsidRPr="00366667">
        <w:rPr>
          <w:rFonts w:ascii="仿宋" w:eastAsia="仿宋" w:hAnsi="仿宋"/>
          <w:sz w:val="32"/>
          <w:szCs w:val="32"/>
        </w:rPr>
        <w:t>中国共产党自成立时起，就把“人民”二字写在自己的旗帜上，始终践行全心全意为人民服务的根本宗旨，矢志不渝为人民谋幸福。走高质量发展之路，必须牢固树立人民至</w:t>
      </w:r>
      <w:r w:rsidRPr="00366667">
        <w:rPr>
          <w:rFonts w:ascii="仿宋" w:eastAsia="仿宋" w:hAnsi="仿宋"/>
          <w:sz w:val="32"/>
          <w:szCs w:val="32"/>
        </w:rPr>
        <w:lastRenderedPageBreak/>
        <w:t>上的发展导向，始终把最广大人民根本利益放在心上，正确处理经济增长与民生改善的关系，把增进人民福祉、促进人的全面发展、朝着共同富裕方向稳步前进作为经济发展的出发点和落脚点。</w:t>
      </w:r>
    </w:p>
    <w:p w:rsidR="00366667" w:rsidRPr="00366667" w:rsidRDefault="00366667" w:rsidP="00366667">
      <w:pPr>
        <w:spacing w:line="560" w:lineRule="exact"/>
        <w:ind w:firstLineChars="200" w:firstLine="640"/>
        <w:rPr>
          <w:rFonts w:ascii="黑体" w:eastAsia="黑体" w:hAnsi="黑体"/>
          <w:sz w:val="32"/>
          <w:szCs w:val="32"/>
        </w:rPr>
      </w:pPr>
      <w:r w:rsidRPr="00366667">
        <w:rPr>
          <w:rFonts w:ascii="黑体" w:eastAsia="黑体" w:hAnsi="黑体"/>
          <w:sz w:val="32"/>
          <w:szCs w:val="32"/>
        </w:rPr>
        <w:t>坚持发展民生</w:t>
      </w:r>
    </w:p>
    <w:p w:rsidR="00366667" w:rsidRPr="00366667" w:rsidRDefault="00366667" w:rsidP="00366667">
      <w:pPr>
        <w:spacing w:line="560" w:lineRule="exact"/>
        <w:ind w:firstLineChars="200" w:firstLine="640"/>
        <w:rPr>
          <w:rFonts w:ascii="仿宋" w:eastAsia="仿宋" w:hAnsi="仿宋"/>
          <w:sz w:val="32"/>
          <w:szCs w:val="32"/>
        </w:rPr>
      </w:pPr>
      <w:r w:rsidRPr="00366667">
        <w:rPr>
          <w:rFonts w:ascii="仿宋" w:eastAsia="仿宋" w:hAnsi="仿宋"/>
          <w:sz w:val="32"/>
          <w:szCs w:val="32"/>
        </w:rPr>
        <w:t>当前，我国发展不平衡不充分问题仍然突出。以人民为中心走好高质量发展之路，必须牢牢扭住保障和改善民生这个着力点，解决好人民群众最关心最直接最现实的利益问题。要突出问题导向，聚焦群众“急难愁盼”问题，在推动高质量发展过程中着力补齐民生短板，破解民生难题，兜牢民生底线。民生无小事，枝叶总关情。</w:t>
      </w:r>
    </w:p>
    <w:p w:rsidR="00366667" w:rsidRPr="00366667" w:rsidRDefault="00366667" w:rsidP="00366667">
      <w:pPr>
        <w:spacing w:line="560" w:lineRule="exact"/>
        <w:ind w:firstLineChars="200" w:firstLine="640"/>
        <w:rPr>
          <w:rFonts w:ascii="黑体" w:eastAsia="黑体" w:hAnsi="黑体"/>
          <w:sz w:val="32"/>
          <w:szCs w:val="32"/>
        </w:rPr>
      </w:pPr>
      <w:r w:rsidRPr="00366667">
        <w:rPr>
          <w:rFonts w:ascii="黑体" w:eastAsia="黑体" w:hAnsi="黑体"/>
          <w:sz w:val="32"/>
          <w:szCs w:val="32"/>
        </w:rPr>
        <w:t>坚持经济发展</w:t>
      </w:r>
    </w:p>
    <w:p w:rsidR="00366667" w:rsidRPr="00366667" w:rsidRDefault="00366667" w:rsidP="00366667">
      <w:pPr>
        <w:spacing w:line="560" w:lineRule="exact"/>
        <w:ind w:firstLineChars="200" w:firstLine="640"/>
        <w:rPr>
          <w:rFonts w:ascii="仿宋" w:eastAsia="仿宋" w:hAnsi="仿宋"/>
          <w:sz w:val="32"/>
          <w:szCs w:val="32"/>
        </w:rPr>
      </w:pPr>
      <w:r w:rsidRPr="00366667">
        <w:rPr>
          <w:rFonts w:ascii="仿宋" w:eastAsia="仿宋" w:hAnsi="仿宋"/>
          <w:sz w:val="32"/>
          <w:szCs w:val="32"/>
        </w:rPr>
        <w:t>发展归根到底是为了满足人民日益增长的美好生活需要，人民享有高品质生活，就是最有说服力的高质量发展答卷。进入新时代，人们期盼更好的教育、更稳定的工作、更满意的收入、更可靠的社会保障、更高水平的医疗卫生服务、更舒适的居住条件、更优美的环境、更丰富的精神文化生活，在民主、法治、公平、正义等方面的要求也日益增长。从“有没有”到“好不好”，从日子“将就过”到生活“讲究过”，开启高品质生活，离不开发展这把总钥匙。</w:t>
      </w:r>
    </w:p>
    <w:p w:rsidR="00366667" w:rsidRPr="00366667" w:rsidRDefault="00366667" w:rsidP="00366667">
      <w:pPr>
        <w:spacing w:line="560" w:lineRule="exact"/>
        <w:ind w:firstLineChars="200" w:firstLine="640"/>
        <w:rPr>
          <w:rFonts w:ascii="黑体" w:eastAsia="黑体" w:hAnsi="黑体"/>
          <w:sz w:val="32"/>
          <w:szCs w:val="32"/>
        </w:rPr>
      </w:pPr>
      <w:r w:rsidRPr="00366667">
        <w:rPr>
          <w:rFonts w:ascii="黑体" w:eastAsia="黑体" w:hAnsi="黑体"/>
          <w:sz w:val="32"/>
          <w:szCs w:val="32"/>
        </w:rPr>
        <w:t>真抓实干的奋斗</w:t>
      </w:r>
    </w:p>
    <w:p w:rsidR="00366667" w:rsidRPr="00366667" w:rsidRDefault="00366667" w:rsidP="00366667">
      <w:pPr>
        <w:spacing w:line="560" w:lineRule="exact"/>
        <w:ind w:firstLineChars="200" w:firstLine="640"/>
        <w:rPr>
          <w:rFonts w:ascii="仿宋" w:eastAsia="仿宋" w:hAnsi="仿宋"/>
          <w:sz w:val="32"/>
          <w:szCs w:val="32"/>
        </w:rPr>
      </w:pPr>
      <w:r w:rsidRPr="00366667">
        <w:rPr>
          <w:rFonts w:ascii="仿宋" w:eastAsia="仿宋" w:hAnsi="仿宋"/>
          <w:sz w:val="32"/>
          <w:szCs w:val="32"/>
        </w:rPr>
        <w:t>以习近平新时代中国特色社会主义思想为指引，政府工作报告，确立了当前和今后一个时期我国发展的行动蓝图。贯彻落实全国两会精神，说到底就是要真抓实干、务求实效，</w:t>
      </w:r>
      <w:r w:rsidRPr="00366667">
        <w:rPr>
          <w:rFonts w:ascii="仿宋" w:eastAsia="仿宋" w:hAnsi="仿宋"/>
          <w:sz w:val="32"/>
          <w:szCs w:val="32"/>
        </w:rPr>
        <w:lastRenderedPageBreak/>
        <w:t>推动党中央各项决策部署和两会确定的目标任务落地见效、化为现实。</w:t>
      </w:r>
    </w:p>
    <w:p w:rsidR="00366667" w:rsidRPr="00366667" w:rsidRDefault="00366667" w:rsidP="00366667">
      <w:pPr>
        <w:spacing w:line="560" w:lineRule="exact"/>
        <w:ind w:firstLineChars="200" w:firstLine="640"/>
        <w:rPr>
          <w:rFonts w:ascii="楷体" w:eastAsia="楷体" w:hAnsi="楷体"/>
          <w:sz w:val="32"/>
          <w:szCs w:val="32"/>
        </w:rPr>
      </w:pPr>
      <w:r w:rsidRPr="00366667">
        <w:rPr>
          <w:rFonts w:ascii="楷体" w:eastAsia="楷体" w:hAnsi="楷体"/>
          <w:sz w:val="32"/>
          <w:szCs w:val="32"/>
        </w:rPr>
        <w:t>01从小处做起</w:t>
      </w:r>
    </w:p>
    <w:p w:rsidR="00366667" w:rsidRPr="00366667" w:rsidRDefault="00366667" w:rsidP="00366667">
      <w:pPr>
        <w:spacing w:line="560" w:lineRule="exact"/>
        <w:ind w:firstLineChars="200" w:firstLine="640"/>
        <w:rPr>
          <w:rFonts w:ascii="仿宋" w:eastAsia="仿宋" w:hAnsi="仿宋"/>
          <w:sz w:val="32"/>
          <w:szCs w:val="32"/>
        </w:rPr>
      </w:pPr>
      <w:r w:rsidRPr="00366667">
        <w:rPr>
          <w:rFonts w:ascii="仿宋" w:eastAsia="仿宋" w:hAnsi="仿宋"/>
          <w:sz w:val="32"/>
          <w:szCs w:val="32"/>
        </w:rPr>
        <w:t>天下事，起于易，成于细。再美好的蓝图，不能落细落实，也会变成一纸空文。从深入推进重点领域改革到实行更高水平对外开放，从推动实体经济高质量发展到全面实施乡村振兴战略，从加强生态文明建设到切实增进民生福祉，两会作出的工作部署涵盖各个领域、事关方方面面。各地区各部门要立足实际，细化落实方案，拿出任务清单，明确落实责任，确保各项部署落到实处。要强化执行力，着力化解“中梗阻”，打通“最后一公里”，让好政策取得好效果。</w:t>
      </w:r>
    </w:p>
    <w:p w:rsidR="00366667" w:rsidRPr="00366667" w:rsidRDefault="00366667" w:rsidP="00366667">
      <w:pPr>
        <w:spacing w:line="560" w:lineRule="exact"/>
        <w:ind w:firstLineChars="200" w:firstLine="640"/>
        <w:rPr>
          <w:rFonts w:ascii="楷体" w:eastAsia="楷体" w:hAnsi="楷体"/>
          <w:sz w:val="32"/>
          <w:szCs w:val="32"/>
        </w:rPr>
      </w:pPr>
      <w:r w:rsidRPr="00366667">
        <w:rPr>
          <w:rFonts w:ascii="楷体" w:eastAsia="楷体" w:hAnsi="楷体"/>
          <w:sz w:val="32"/>
          <w:szCs w:val="32"/>
        </w:rPr>
        <w:t>02严抓作风</w:t>
      </w:r>
    </w:p>
    <w:p w:rsidR="00366667" w:rsidRPr="00366667" w:rsidRDefault="00366667" w:rsidP="00366667">
      <w:pPr>
        <w:spacing w:line="560" w:lineRule="exact"/>
        <w:ind w:firstLineChars="200" w:firstLine="640"/>
        <w:rPr>
          <w:rFonts w:ascii="仿宋" w:eastAsia="仿宋" w:hAnsi="仿宋"/>
          <w:sz w:val="32"/>
          <w:szCs w:val="32"/>
        </w:rPr>
      </w:pPr>
      <w:r w:rsidRPr="00366667">
        <w:rPr>
          <w:rFonts w:ascii="仿宋" w:eastAsia="仿宋" w:hAnsi="仿宋"/>
          <w:sz w:val="32"/>
          <w:szCs w:val="32"/>
        </w:rPr>
        <w:t>化蓝图为现实，干部作风至关重要。作风好不好，关键看干事实不实。要扭住问题不放松，针对阻碍高质量发展的突出问题、群众反映强烈的痛点难点问题，敢于动真碰硬、攻坚克难，接“烫手的山芋”、挑“最重的担子”，当好改革发展的促进派和实干家。</w:t>
      </w:r>
    </w:p>
    <w:p w:rsidR="00366667" w:rsidRPr="00366667" w:rsidRDefault="00366667" w:rsidP="00366667">
      <w:pPr>
        <w:spacing w:line="560" w:lineRule="exact"/>
        <w:ind w:firstLineChars="200" w:firstLine="640"/>
        <w:rPr>
          <w:rFonts w:ascii="仿宋" w:eastAsia="仿宋" w:hAnsi="仿宋"/>
          <w:sz w:val="32"/>
          <w:szCs w:val="32"/>
        </w:rPr>
      </w:pPr>
      <w:r w:rsidRPr="00366667">
        <w:rPr>
          <w:rFonts w:ascii="仿宋" w:eastAsia="仿宋" w:hAnsi="仿宋"/>
          <w:sz w:val="32"/>
          <w:szCs w:val="32"/>
        </w:rPr>
        <w:t>从党的二十大到全国两会，团结之力更加凝聚，奋进之姿更加昂扬。在以习近平同志为核心的党中央坚强领导下，全国人民同心同德、齐心协力，沿着中国式现代化的康庄大道奔向未来。</w:t>
      </w:r>
    </w:p>
    <w:p w:rsidR="00366667" w:rsidRPr="00366667" w:rsidRDefault="00366667" w:rsidP="00366667">
      <w:pPr>
        <w:spacing w:line="560" w:lineRule="exact"/>
        <w:ind w:firstLineChars="200" w:firstLine="640"/>
        <w:rPr>
          <w:rFonts w:ascii="仿宋" w:eastAsia="仿宋" w:hAnsi="仿宋"/>
          <w:sz w:val="32"/>
          <w:szCs w:val="32"/>
        </w:rPr>
      </w:pPr>
    </w:p>
    <w:sectPr w:rsidR="00366667" w:rsidRPr="00366667" w:rsidSect="00EA38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F6C" w:rsidRDefault="00CA6F6C" w:rsidP="00366667">
      <w:r>
        <w:separator/>
      </w:r>
    </w:p>
  </w:endnote>
  <w:endnote w:type="continuationSeparator" w:id="0">
    <w:p w:rsidR="00CA6F6C" w:rsidRDefault="00CA6F6C" w:rsidP="003666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F6C" w:rsidRDefault="00CA6F6C" w:rsidP="00366667">
      <w:r>
        <w:separator/>
      </w:r>
    </w:p>
  </w:footnote>
  <w:footnote w:type="continuationSeparator" w:id="0">
    <w:p w:rsidR="00CA6F6C" w:rsidRDefault="00CA6F6C" w:rsidP="003666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6667"/>
    <w:rsid w:val="00366667"/>
    <w:rsid w:val="00CA6F6C"/>
    <w:rsid w:val="00EA38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8C6"/>
    <w:pPr>
      <w:widowControl w:val="0"/>
      <w:jc w:val="both"/>
    </w:pPr>
  </w:style>
  <w:style w:type="paragraph" w:styleId="1">
    <w:name w:val="heading 1"/>
    <w:basedOn w:val="a"/>
    <w:link w:val="1Char"/>
    <w:uiPriority w:val="9"/>
    <w:qFormat/>
    <w:rsid w:val="0036666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66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6667"/>
    <w:rPr>
      <w:sz w:val="18"/>
      <w:szCs w:val="18"/>
    </w:rPr>
  </w:style>
  <w:style w:type="paragraph" w:styleId="a4">
    <w:name w:val="footer"/>
    <w:basedOn w:val="a"/>
    <w:link w:val="Char0"/>
    <w:uiPriority w:val="99"/>
    <w:semiHidden/>
    <w:unhideWhenUsed/>
    <w:rsid w:val="003666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6667"/>
    <w:rPr>
      <w:sz w:val="18"/>
      <w:szCs w:val="18"/>
    </w:rPr>
  </w:style>
  <w:style w:type="character" w:customStyle="1" w:styleId="1Char">
    <w:name w:val="标题 1 Char"/>
    <w:basedOn w:val="a0"/>
    <w:link w:val="1"/>
    <w:uiPriority w:val="9"/>
    <w:rsid w:val="00366667"/>
    <w:rPr>
      <w:rFonts w:ascii="宋体" w:eastAsia="宋体" w:hAnsi="宋体" w:cs="宋体"/>
      <w:b/>
      <w:bCs/>
      <w:kern w:val="36"/>
      <w:sz w:val="48"/>
      <w:szCs w:val="48"/>
    </w:rPr>
  </w:style>
  <w:style w:type="character" w:styleId="a5">
    <w:name w:val="Strong"/>
    <w:basedOn w:val="a0"/>
    <w:uiPriority w:val="22"/>
    <w:qFormat/>
    <w:rsid w:val="00366667"/>
    <w:rPr>
      <w:b/>
      <w:bCs/>
    </w:rPr>
  </w:style>
  <w:style w:type="paragraph" w:styleId="a6">
    <w:name w:val="Normal (Web)"/>
    <w:basedOn w:val="a"/>
    <w:uiPriority w:val="99"/>
    <w:semiHidden/>
    <w:unhideWhenUsed/>
    <w:rsid w:val="00366667"/>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366667"/>
    <w:rPr>
      <w:sz w:val="18"/>
      <w:szCs w:val="18"/>
    </w:rPr>
  </w:style>
  <w:style w:type="character" w:customStyle="1" w:styleId="Char1">
    <w:name w:val="批注框文本 Char"/>
    <w:basedOn w:val="a0"/>
    <w:link w:val="a7"/>
    <w:uiPriority w:val="99"/>
    <w:semiHidden/>
    <w:rsid w:val="00366667"/>
    <w:rPr>
      <w:sz w:val="18"/>
      <w:szCs w:val="18"/>
    </w:rPr>
  </w:style>
</w:styles>
</file>

<file path=word/webSettings.xml><?xml version="1.0" encoding="utf-8"?>
<w:webSettings xmlns:r="http://schemas.openxmlformats.org/officeDocument/2006/relationships" xmlns:w="http://schemas.openxmlformats.org/wordprocessingml/2006/main">
  <w:divs>
    <w:div w:id="713238102">
      <w:bodyDiv w:val="1"/>
      <w:marLeft w:val="0"/>
      <w:marRight w:val="0"/>
      <w:marTop w:val="0"/>
      <w:marBottom w:val="0"/>
      <w:divBdr>
        <w:top w:val="none" w:sz="0" w:space="0" w:color="auto"/>
        <w:left w:val="none" w:sz="0" w:space="0" w:color="auto"/>
        <w:bottom w:val="none" w:sz="0" w:space="0" w:color="auto"/>
        <w:right w:val="none" w:sz="0" w:space="0" w:color="auto"/>
      </w:divBdr>
    </w:div>
    <w:div w:id="80196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296</Words>
  <Characters>1693</Characters>
  <Application>Microsoft Office Word</Application>
  <DocSecurity>0</DocSecurity>
  <Lines>14</Lines>
  <Paragraphs>3</Paragraphs>
  <ScaleCrop>false</ScaleCrop>
  <Company>mycomputer</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2023-04-12T02:46:00Z</dcterms:created>
  <dcterms:modified xsi:type="dcterms:W3CDTF">2023-04-12T02:48:00Z</dcterms:modified>
</cp:coreProperties>
</file>